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B" w:rsidRPr="0081045C" w:rsidRDefault="00A4470B" w:rsidP="00A4470B">
      <w:pPr>
        <w:jc w:val="center"/>
        <w:rPr>
          <w:rFonts w:ascii="Times New Roman" w:hAnsi="Times New Roman"/>
          <w:b/>
          <w:szCs w:val="28"/>
        </w:rPr>
      </w:pPr>
      <w:r w:rsidRPr="0081045C">
        <w:rPr>
          <w:rFonts w:ascii="Times New Roman" w:hAnsi="Times New Roman"/>
          <w:b/>
          <w:szCs w:val="28"/>
        </w:rPr>
        <w:t xml:space="preserve">АДМИНИСТРАЦИЯ </w:t>
      </w:r>
      <w:r w:rsidR="0081045C" w:rsidRPr="0081045C">
        <w:rPr>
          <w:rFonts w:ascii="Times New Roman" w:hAnsi="Times New Roman"/>
          <w:b/>
          <w:szCs w:val="28"/>
        </w:rPr>
        <w:t>НИЖНЕБАЙГОРСКОГО</w:t>
      </w:r>
      <w:r w:rsidRPr="0081045C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A4470B" w:rsidRPr="0081045C" w:rsidRDefault="00A4470B" w:rsidP="00A4470B">
      <w:pPr>
        <w:jc w:val="center"/>
        <w:rPr>
          <w:rFonts w:ascii="Times New Roman" w:hAnsi="Times New Roman"/>
          <w:b/>
          <w:szCs w:val="28"/>
        </w:rPr>
      </w:pPr>
      <w:r w:rsidRPr="0081045C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A4470B" w:rsidRDefault="00A4470B" w:rsidP="00A4470B">
      <w:pPr>
        <w:jc w:val="center"/>
        <w:rPr>
          <w:rFonts w:ascii="Times New Roman" w:hAnsi="Times New Roman"/>
          <w:b/>
          <w:szCs w:val="28"/>
        </w:rPr>
      </w:pPr>
      <w:r w:rsidRPr="0081045C">
        <w:rPr>
          <w:rFonts w:ascii="Times New Roman" w:hAnsi="Times New Roman"/>
          <w:b/>
          <w:szCs w:val="28"/>
        </w:rPr>
        <w:t>ВОРОНЕЖСКОЙ ОБЛАСТИ</w:t>
      </w:r>
    </w:p>
    <w:p w:rsidR="0081045C" w:rsidRDefault="0081045C" w:rsidP="00A4470B">
      <w:pPr>
        <w:jc w:val="center"/>
        <w:rPr>
          <w:rFonts w:ascii="Times New Roman" w:hAnsi="Times New Roman"/>
          <w:b/>
          <w:szCs w:val="28"/>
        </w:rPr>
      </w:pPr>
    </w:p>
    <w:p w:rsidR="0081045C" w:rsidRPr="003F6E18" w:rsidRDefault="0081045C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70B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81045C" w:rsidRPr="003F6E18" w:rsidRDefault="0081045C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45C" w:rsidRPr="003F6E18" w:rsidRDefault="00A4470B" w:rsidP="0081045C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81045C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</w:t>
      </w:r>
      <w:r w:rsidR="0081045C">
        <w:rPr>
          <w:rFonts w:ascii="Times New Roman" w:hAnsi="Times New Roman"/>
          <w:sz w:val="28"/>
          <w:szCs w:val="28"/>
        </w:rPr>
        <w:t xml:space="preserve">                            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81045C">
        <w:rPr>
          <w:rFonts w:ascii="Times New Roman" w:hAnsi="Times New Roman"/>
          <w:sz w:val="28"/>
          <w:szCs w:val="28"/>
        </w:rPr>
        <w:t>68</w:t>
      </w:r>
    </w:p>
    <w:p w:rsidR="00A4470B" w:rsidRPr="0081045C" w:rsidRDefault="00A4470B" w:rsidP="0081045C">
      <w:pPr>
        <w:ind w:firstLine="0"/>
        <w:rPr>
          <w:rFonts w:ascii="Times New Roman" w:hAnsi="Times New Roman"/>
          <w:szCs w:val="28"/>
        </w:rPr>
      </w:pPr>
      <w:r w:rsidRPr="0081045C">
        <w:rPr>
          <w:rFonts w:ascii="Times New Roman" w:hAnsi="Times New Roman"/>
          <w:szCs w:val="28"/>
        </w:rPr>
        <w:t xml:space="preserve">с. </w:t>
      </w:r>
      <w:r w:rsidR="0081045C" w:rsidRPr="0081045C">
        <w:rPr>
          <w:rFonts w:ascii="Times New Roman" w:hAnsi="Times New Roman"/>
          <w:szCs w:val="28"/>
        </w:rPr>
        <w:t xml:space="preserve">Нижняя </w:t>
      </w:r>
      <w:proofErr w:type="spellStart"/>
      <w:r w:rsidR="0081045C" w:rsidRPr="0081045C">
        <w:rPr>
          <w:rFonts w:ascii="Times New Roman" w:hAnsi="Times New Roman"/>
          <w:szCs w:val="28"/>
        </w:rPr>
        <w:t>Байгора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81045C" w:rsidRDefault="002E205F" w:rsidP="00A4470B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1045C">
        <w:rPr>
          <w:sz w:val="24"/>
          <w:szCs w:val="24"/>
        </w:rPr>
        <w:t>О</w:t>
      </w:r>
      <w:r w:rsidR="007B1D03" w:rsidRPr="0081045C">
        <w:rPr>
          <w:sz w:val="24"/>
          <w:szCs w:val="24"/>
        </w:rPr>
        <w:t xml:space="preserve"> внесении изменений </w:t>
      </w:r>
      <w:r w:rsidR="00CE5DC6" w:rsidRPr="0081045C">
        <w:rPr>
          <w:sz w:val="24"/>
          <w:szCs w:val="24"/>
        </w:rPr>
        <w:t xml:space="preserve">в </w:t>
      </w:r>
      <w:r w:rsidRPr="0081045C">
        <w:rPr>
          <w:sz w:val="24"/>
          <w:szCs w:val="24"/>
        </w:rPr>
        <w:t>административн</w:t>
      </w:r>
      <w:r w:rsidR="00CE5DC6" w:rsidRPr="0081045C">
        <w:rPr>
          <w:sz w:val="24"/>
          <w:szCs w:val="24"/>
        </w:rPr>
        <w:t xml:space="preserve">ый </w:t>
      </w:r>
      <w:r w:rsidRPr="0081045C">
        <w:rPr>
          <w:sz w:val="24"/>
          <w:szCs w:val="24"/>
        </w:rPr>
        <w:t xml:space="preserve">регламент </w:t>
      </w:r>
    </w:p>
    <w:p w:rsidR="002E205F" w:rsidRPr="0081045C" w:rsidRDefault="002E205F" w:rsidP="00A4470B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1045C">
        <w:rPr>
          <w:sz w:val="24"/>
          <w:szCs w:val="24"/>
        </w:rPr>
        <w:t xml:space="preserve">предоставления муниципальной услуги </w:t>
      </w:r>
      <w:r w:rsidR="00EB4CA3" w:rsidRPr="0081045C">
        <w:rPr>
          <w:sz w:val="24"/>
          <w:szCs w:val="24"/>
        </w:rPr>
        <w:t>«Предоставление информации об объектах учета из реестра муниципального имущества» на террито</w:t>
      </w:r>
      <w:r w:rsidR="00A4470B" w:rsidRPr="0081045C">
        <w:rPr>
          <w:sz w:val="24"/>
          <w:szCs w:val="24"/>
        </w:rPr>
        <w:t xml:space="preserve">рии </w:t>
      </w:r>
      <w:proofErr w:type="spellStart"/>
      <w:r w:rsidR="0081045C" w:rsidRPr="0081045C">
        <w:rPr>
          <w:sz w:val="24"/>
          <w:szCs w:val="24"/>
        </w:rPr>
        <w:t>Нижнебайгорского</w:t>
      </w:r>
      <w:proofErr w:type="spellEnd"/>
      <w:r w:rsidR="00A4470B" w:rsidRPr="0081045C">
        <w:rPr>
          <w:sz w:val="24"/>
          <w:szCs w:val="24"/>
        </w:rPr>
        <w:t xml:space="preserve"> сельского поселения  Верхнехавского </w:t>
      </w:r>
      <w:r w:rsidR="00EB4CA3" w:rsidRPr="0081045C">
        <w:rPr>
          <w:sz w:val="24"/>
          <w:szCs w:val="24"/>
        </w:rPr>
        <w:t>муниципал</w:t>
      </w:r>
      <w:r w:rsidR="00A4470B" w:rsidRPr="0081045C">
        <w:rPr>
          <w:sz w:val="24"/>
          <w:szCs w:val="24"/>
        </w:rPr>
        <w:t xml:space="preserve">ьного района </w:t>
      </w:r>
      <w:r w:rsidR="00EB4CA3" w:rsidRPr="0081045C">
        <w:rPr>
          <w:sz w:val="24"/>
          <w:szCs w:val="24"/>
        </w:rPr>
        <w:t xml:space="preserve"> Воронежской области</w:t>
      </w:r>
    </w:p>
    <w:p w:rsidR="002E205F" w:rsidRPr="0081045C" w:rsidRDefault="002E205F" w:rsidP="002E205F">
      <w:pPr>
        <w:ind w:firstLine="0"/>
        <w:rPr>
          <w:rFonts w:cs="Arial"/>
        </w:rPr>
      </w:pPr>
    </w:p>
    <w:p w:rsidR="0081045C" w:rsidRPr="0081045C" w:rsidRDefault="00BB5DAA" w:rsidP="00D44F8D">
      <w:pPr>
        <w:rPr>
          <w:rFonts w:cs="Arial"/>
        </w:rPr>
      </w:pPr>
      <w:proofErr w:type="gramStart"/>
      <w:r w:rsidRPr="0081045C">
        <w:rPr>
          <w:rFonts w:cs="Arial"/>
        </w:rPr>
        <w:t xml:space="preserve">В соответствии </w:t>
      </w:r>
      <w:r w:rsidR="00FD077F" w:rsidRPr="0081045C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81045C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</w:t>
      </w:r>
      <w:proofErr w:type="gramEnd"/>
      <w:r w:rsidR="00D86F6F" w:rsidRPr="0081045C">
        <w:rPr>
          <w:rStyle w:val="FontStyle18"/>
          <w:rFonts w:ascii="Arial" w:hAnsi="Arial" w:cs="Arial"/>
          <w:b w:val="0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Pr="0081045C">
        <w:rPr>
          <w:rFonts w:cs="Arial"/>
        </w:rPr>
        <w:t xml:space="preserve"> </w:t>
      </w:r>
      <w:r w:rsidR="00D44F8D" w:rsidRPr="0081045C">
        <w:rPr>
          <w:rFonts w:cs="Arial"/>
        </w:rPr>
        <w:t xml:space="preserve">Уставом </w:t>
      </w:r>
      <w:proofErr w:type="spellStart"/>
      <w:r w:rsidR="0081045C" w:rsidRPr="0081045C">
        <w:rPr>
          <w:rFonts w:cs="Arial"/>
        </w:rPr>
        <w:t>Нижнебайгорского</w:t>
      </w:r>
      <w:proofErr w:type="spellEnd"/>
      <w:r w:rsidR="00D44F8D" w:rsidRPr="0081045C">
        <w:rPr>
          <w:rFonts w:cs="Arial"/>
        </w:rPr>
        <w:t xml:space="preserve"> сельского поселения Верхнехавского муниципального района</w:t>
      </w:r>
      <w:r w:rsidR="00D44F8D" w:rsidRPr="0081045C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D44F8D" w:rsidRPr="0081045C">
        <w:rPr>
          <w:rFonts w:cs="Arial"/>
        </w:rPr>
        <w:t xml:space="preserve">администрация </w:t>
      </w:r>
      <w:proofErr w:type="spellStart"/>
      <w:r w:rsidR="0081045C" w:rsidRPr="0081045C">
        <w:rPr>
          <w:rFonts w:cs="Arial"/>
        </w:rPr>
        <w:t>Нижнебайгорского</w:t>
      </w:r>
      <w:proofErr w:type="spellEnd"/>
      <w:r w:rsidR="00D44F8D" w:rsidRPr="0081045C">
        <w:rPr>
          <w:rFonts w:cs="Arial"/>
        </w:rPr>
        <w:t xml:space="preserve"> сельского поселения  Верхнехавского   муниципального района Воронежской области  </w:t>
      </w:r>
    </w:p>
    <w:p w:rsidR="00D44F8D" w:rsidRPr="0081045C" w:rsidRDefault="00D44F8D" w:rsidP="0081045C">
      <w:pPr>
        <w:ind w:firstLine="0"/>
        <w:rPr>
          <w:rFonts w:cs="Arial"/>
          <w:b/>
        </w:rPr>
      </w:pPr>
      <w:proofErr w:type="gramStart"/>
      <w:r w:rsidRPr="0081045C">
        <w:rPr>
          <w:rFonts w:cs="Arial"/>
          <w:b/>
        </w:rPr>
        <w:t>п</w:t>
      </w:r>
      <w:proofErr w:type="gramEnd"/>
      <w:r w:rsidRPr="0081045C">
        <w:rPr>
          <w:rFonts w:cs="Arial"/>
          <w:b/>
        </w:rPr>
        <w:t xml:space="preserve"> о с т а н о в л я е т:</w:t>
      </w:r>
    </w:p>
    <w:p w:rsidR="002E205F" w:rsidRPr="0081045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1045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1045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1045C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81045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B4CA3" w:rsidRPr="0081045C">
        <w:rPr>
          <w:rFonts w:ascii="Arial" w:hAnsi="Arial" w:cs="Arial"/>
          <w:sz w:val="24"/>
          <w:szCs w:val="24"/>
        </w:rPr>
        <w:t>«Предоставление информации об объектах учета из реестра муниципального имущества» на террито</w:t>
      </w:r>
      <w:r w:rsidR="00D44F8D" w:rsidRPr="0081045C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="0081045C" w:rsidRPr="0081045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81045C" w:rsidRPr="0081045C">
        <w:rPr>
          <w:rFonts w:ascii="Arial" w:hAnsi="Arial" w:cs="Arial"/>
          <w:sz w:val="24"/>
          <w:szCs w:val="24"/>
        </w:rPr>
        <w:t xml:space="preserve"> </w:t>
      </w:r>
      <w:r w:rsidR="00D44F8D" w:rsidRPr="0081045C">
        <w:rPr>
          <w:rFonts w:ascii="Arial" w:hAnsi="Arial" w:cs="Arial"/>
          <w:sz w:val="24"/>
          <w:szCs w:val="24"/>
        </w:rPr>
        <w:t>сельского поселения Верхнехавского</w:t>
      </w:r>
      <w:r w:rsidR="00EB4CA3" w:rsidRPr="0081045C">
        <w:rPr>
          <w:rFonts w:ascii="Arial" w:hAnsi="Arial" w:cs="Arial"/>
          <w:sz w:val="24"/>
          <w:szCs w:val="24"/>
        </w:rPr>
        <w:t xml:space="preserve"> муниципал</w:t>
      </w:r>
      <w:r w:rsidR="00D44F8D" w:rsidRPr="0081045C">
        <w:rPr>
          <w:rFonts w:ascii="Arial" w:hAnsi="Arial" w:cs="Arial"/>
          <w:sz w:val="24"/>
          <w:szCs w:val="24"/>
        </w:rPr>
        <w:t xml:space="preserve">ьного района </w:t>
      </w:r>
      <w:r w:rsidR="00EB4CA3" w:rsidRPr="0081045C">
        <w:rPr>
          <w:rFonts w:ascii="Arial" w:hAnsi="Arial" w:cs="Arial"/>
          <w:sz w:val="24"/>
          <w:szCs w:val="24"/>
        </w:rPr>
        <w:t xml:space="preserve"> Воронежской области</w:t>
      </w:r>
      <w:r w:rsidR="00BB5DAA" w:rsidRPr="0081045C">
        <w:rPr>
          <w:rFonts w:ascii="Arial" w:hAnsi="Arial" w:cs="Arial"/>
          <w:sz w:val="24"/>
          <w:szCs w:val="24"/>
        </w:rPr>
        <w:t>, утвержденный постановлением администрации</w:t>
      </w:r>
      <w:r w:rsidR="00D44F8D" w:rsidRPr="008104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45C" w:rsidRPr="0081045C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81045C" w:rsidRPr="0081045C">
        <w:rPr>
          <w:rFonts w:ascii="Arial" w:hAnsi="Arial" w:cs="Arial"/>
          <w:sz w:val="24"/>
          <w:szCs w:val="24"/>
        </w:rPr>
        <w:t xml:space="preserve"> </w:t>
      </w:r>
      <w:r w:rsidR="00D44F8D" w:rsidRPr="0081045C">
        <w:rPr>
          <w:rFonts w:ascii="Arial" w:hAnsi="Arial" w:cs="Arial"/>
          <w:sz w:val="24"/>
          <w:szCs w:val="24"/>
        </w:rPr>
        <w:t>сельского поселения Верхнехавского</w:t>
      </w:r>
      <w:r w:rsidR="00EB4CA3" w:rsidRPr="0081045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B5DAA" w:rsidRPr="0081045C">
        <w:rPr>
          <w:rFonts w:ascii="Arial" w:hAnsi="Arial" w:cs="Arial"/>
          <w:sz w:val="24"/>
          <w:szCs w:val="24"/>
        </w:rPr>
        <w:t xml:space="preserve">  от </w:t>
      </w:r>
      <w:r w:rsidR="0081045C" w:rsidRPr="0081045C">
        <w:rPr>
          <w:rFonts w:ascii="Arial" w:hAnsi="Arial" w:cs="Arial"/>
          <w:sz w:val="24"/>
          <w:szCs w:val="24"/>
        </w:rPr>
        <w:t>22 ноября</w:t>
      </w:r>
      <w:r w:rsidR="00D86F6F" w:rsidRPr="0081045C">
        <w:rPr>
          <w:rFonts w:ascii="Arial" w:hAnsi="Arial" w:cs="Arial"/>
          <w:sz w:val="24"/>
          <w:szCs w:val="24"/>
        </w:rPr>
        <w:t xml:space="preserve"> </w:t>
      </w:r>
      <w:r w:rsidR="00D44F8D" w:rsidRPr="0081045C">
        <w:rPr>
          <w:rFonts w:ascii="Arial" w:hAnsi="Arial" w:cs="Arial"/>
          <w:sz w:val="24"/>
          <w:szCs w:val="24"/>
        </w:rPr>
        <w:t>2023</w:t>
      </w:r>
      <w:r w:rsidR="00BB5DAA" w:rsidRPr="0081045C">
        <w:rPr>
          <w:rFonts w:ascii="Arial" w:hAnsi="Arial" w:cs="Arial"/>
          <w:sz w:val="24"/>
          <w:szCs w:val="24"/>
        </w:rPr>
        <w:t>г. №</w:t>
      </w:r>
      <w:r w:rsidR="0081045C" w:rsidRPr="0081045C">
        <w:rPr>
          <w:rFonts w:ascii="Arial" w:hAnsi="Arial" w:cs="Arial"/>
          <w:sz w:val="24"/>
          <w:szCs w:val="24"/>
        </w:rPr>
        <w:t>53</w:t>
      </w:r>
      <w:r w:rsidR="00D44F8D" w:rsidRPr="0081045C">
        <w:rPr>
          <w:rFonts w:ascii="Arial" w:hAnsi="Arial" w:cs="Arial"/>
          <w:sz w:val="24"/>
          <w:szCs w:val="24"/>
        </w:rPr>
        <w:t xml:space="preserve">(в ред. от </w:t>
      </w:r>
      <w:r w:rsidR="0081045C" w:rsidRPr="0081045C">
        <w:rPr>
          <w:rFonts w:ascii="Arial" w:hAnsi="Arial" w:cs="Arial"/>
          <w:sz w:val="24"/>
          <w:szCs w:val="24"/>
        </w:rPr>
        <w:t>23.07.2024 № 40</w:t>
      </w:r>
      <w:r w:rsidR="00D44F8D" w:rsidRPr="0081045C">
        <w:rPr>
          <w:rFonts w:ascii="Arial" w:hAnsi="Arial" w:cs="Arial"/>
          <w:sz w:val="24"/>
          <w:szCs w:val="24"/>
        </w:rPr>
        <w:t>)</w:t>
      </w:r>
      <w:r w:rsidR="00BB5DAA" w:rsidRPr="0081045C">
        <w:rPr>
          <w:rFonts w:ascii="Arial" w:hAnsi="Arial" w:cs="Arial"/>
          <w:sz w:val="24"/>
          <w:szCs w:val="24"/>
        </w:rPr>
        <w:t>,</w:t>
      </w:r>
      <w:r w:rsidR="00CE5DC6" w:rsidRPr="0081045C">
        <w:rPr>
          <w:rFonts w:ascii="Arial" w:hAnsi="Arial" w:cs="Arial"/>
          <w:sz w:val="24"/>
          <w:szCs w:val="24"/>
        </w:rPr>
        <w:t xml:space="preserve"> </w:t>
      </w:r>
      <w:r w:rsidR="00387E1D" w:rsidRPr="0081045C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1045C">
        <w:rPr>
          <w:rFonts w:ascii="Arial" w:hAnsi="Arial" w:cs="Arial"/>
          <w:sz w:val="24"/>
          <w:szCs w:val="24"/>
        </w:rPr>
        <w:t>изменени</w:t>
      </w:r>
      <w:r w:rsidR="00387E1D" w:rsidRPr="0081045C">
        <w:rPr>
          <w:rFonts w:ascii="Arial" w:hAnsi="Arial" w:cs="Arial"/>
          <w:sz w:val="24"/>
          <w:szCs w:val="24"/>
        </w:rPr>
        <w:t>я:</w:t>
      </w:r>
    </w:p>
    <w:p w:rsidR="00911992" w:rsidRPr="0081045C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eastAsiaTheme="minorHAnsi" w:cs="Arial"/>
          <w:lang w:eastAsia="en-US"/>
        </w:rPr>
        <w:t>1.1</w:t>
      </w:r>
      <w:r w:rsidR="000A1858" w:rsidRPr="0081045C">
        <w:rPr>
          <w:rFonts w:eastAsiaTheme="minorHAnsi" w:cs="Arial"/>
          <w:lang w:eastAsia="en-US"/>
        </w:rPr>
        <w:t xml:space="preserve">. </w:t>
      </w:r>
      <w:r w:rsidR="0076314F" w:rsidRPr="0081045C">
        <w:rPr>
          <w:rFonts w:eastAsiaTheme="minorHAnsi" w:cs="Arial"/>
          <w:lang w:eastAsia="en-US"/>
        </w:rPr>
        <w:t>П</w:t>
      </w:r>
      <w:r w:rsidR="00911992" w:rsidRPr="0081045C">
        <w:rPr>
          <w:rFonts w:eastAsiaTheme="minorHAnsi" w:cs="Arial"/>
          <w:lang w:eastAsia="en-US"/>
        </w:rPr>
        <w:t xml:space="preserve">одпункт «в» подпункта 6.1. пункта 6 Раздела </w:t>
      </w:r>
      <w:r w:rsidR="00911992" w:rsidRPr="0081045C">
        <w:rPr>
          <w:rFonts w:eastAsiaTheme="minorHAnsi" w:cs="Arial"/>
          <w:lang w:val="en-US" w:eastAsia="en-US"/>
        </w:rPr>
        <w:t>II</w:t>
      </w:r>
      <w:r w:rsidR="00911992" w:rsidRPr="0081045C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911992" w:rsidRPr="0081045C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</w:t>
      </w:r>
      <w:r w:rsidRPr="0081045C">
        <w:rPr>
          <w:rFonts w:eastAsiaTheme="minorHAnsi" w:cs="Arial"/>
          <w:b/>
          <w:lang w:eastAsia="en-US"/>
        </w:rPr>
        <w:t>в случае невозможности идентификации указанного в запросе объекта учета</w:t>
      </w:r>
      <w:r w:rsidRPr="0081045C">
        <w:rPr>
          <w:rFonts w:eastAsiaTheme="minorHAnsi" w:cs="Arial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81045C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eastAsiaTheme="minorHAnsi" w:cs="Arial"/>
          <w:lang w:eastAsia="en-US"/>
        </w:rPr>
        <w:t xml:space="preserve">Форма решения </w:t>
      </w:r>
      <w:proofErr w:type="gramStart"/>
      <w:r w:rsidRPr="0081045C">
        <w:rPr>
          <w:rFonts w:eastAsiaTheme="minorHAnsi" w:cs="Arial"/>
          <w:lang w:eastAsia="en-US"/>
        </w:rPr>
        <w:t xml:space="preserve">об отказе в выдаче выписки из реестра муниципального имущества </w:t>
      </w:r>
      <w:r w:rsidRPr="0081045C">
        <w:rPr>
          <w:rFonts w:eastAsiaTheme="minorHAnsi" w:cs="Arial"/>
          <w:b/>
          <w:lang w:eastAsia="en-US"/>
        </w:rPr>
        <w:t>в случае невозможности идентификации указанного в запросе</w:t>
      </w:r>
      <w:proofErr w:type="gramEnd"/>
      <w:r w:rsidRPr="0081045C">
        <w:rPr>
          <w:rFonts w:eastAsiaTheme="minorHAnsi" w:cs="Arial"/>
          <w:b/>
          <w:lang w:eastAsia="en-US"/>
        </w:rPr>
        <w:t xml:space="preserve"> объекта учета</w:t>
      </w:r>
      <w:r w:rsidRPr="0081045C">
        <w:rPr>
          <w:rFonts w:eastAsiaTheme="minorHAnsi" w:cs="Arial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81045C" w:rsidRDefault="00026E4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eastAsiaTheme="minorHAnsi" w:cs="Arial"/>
          <w:lang w:eastAsia="en-US"/>
        </w:rPr>
        <w:t xml:space="preserve">1.2. </w:t>
      </w:r>
      <w:r w:rsidR="0076314F" w:rsidRPr="0081045C">
        <w:rPr>
          <w:rFonts w:eastAsiaTheme="minorHAnsi" w:cs="Arial"/>
          <w:lang w:eastAsia="en-US"/>
        </w:rPr>
        <w:t>П</w:t>
      </w:r>
      <w:r w:rsidR="00EB4CA3" w:rsidRPr="0081045C">
        <w:rPr>
          <w:rFonts w:eastAsiaTheme="minorHAnsi" w:cs="Arial"/>
          <w:lang w:eastAsia="en-US"/>
        </w:rPr>
        <w:t>ункт</w:t>
      </w:r>
      <w:r w:rsidR="000A1858" w:rsidRPr="0081045C">
        <w:rPr>
          <w:rFonts w:eastAsiaTheme="minorHAnsi" w:cs="Arial"/>
          <w:lang w:eastAsia="en-US"/>
        </w:rPr>
        <w:t xml:space="preserve"> </w:t>
      </w:r>
      <w:r w:rsidR="000C11EE" w:rsidRPr="0081045C">
        <w:rPr>
          <w:rFonts w:eastAsiaTheme="minorHAnsi" w:cs="Arial"/>
          <w:lang w:eastAsia="en-US"/>
        </w:rPr>
        <w:t>6</w:t>
      </w:r>
      <w:r w:rsidR="002C5265" w:rsidRPr="0081045C">
        <w:rPr>
          <w:rFonts w:eastAsiaTheme="minorHAnsi" w:cs="Arial"/>
          <w:lang w:eastAsia="en-US"/>
        </w:rPr>
        <w:t xml:space="preserve"> Раздела </w:t>
      </w:r>
      <w:r w:rsidR="002C5265" w:rsidRPr="0081045C">
        <w:rPr>
          <w:rFonts w:eastAsiaTheme="minorHAnsi" w:cs="Arial"/>
          <w:lang w:val="en-US" w:eastAsia="en-US"/>
        </w:rPr>
        <w:t>II</w:t>
      </w:r>
      <w:r w:rsidR="000C11EE" w:rsidRPr="0081045C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81045C">
        <w:rPr>
          <w:rFonts w:eastAsiaTheme="minorHAnsi" w:cs="Arial"/>
          <w:lang w:eastAsia="en-US"/>
        </w:rPr>
        <w:t>.</w:t>
      </w:r>
      <w:r w:rsidR="000A1858" w:rsidRPr="0081045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81045C" w:rsidRDefault="000A1858" w:rsidP="000A1858">
      <w:pPr>
        <w:autoSpaceDE w:val="0"/>
        <w:autoSpaceDN w:val="0"/>
        <w:adjustRightInd w:val="0"/>
        <w:rPr>
          <w:rFonts w:cs="Arial"/>
        </w:rPr>
      </w:pPr>
      <w:r w:rsidRPr="0081045C">
        <w:rPr>
          <w:rFonts w:eastAsiaTheme="minorHAnsi" w:cs="Arial"/>
          <w:lang w:eastAsia="en-US"/>
        </w:rPr>
        <w:t>«</w:t>
      </w:r>
      <w:r w:rsidR="00B52623" w:rsidRPr="0081045C">
        <w:rPr>
          <w:rFonts w:cs="Arial"/>
        </w:rPr>
        <w:t>6.4</w:t>
      </w:r>
      <w:r w:rsidRPr="0081045C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81045C">
        <w:rPr>
          <w:rFonts w:cs="Arial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1045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81045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1045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1045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1045C">
        <w:rPr>
          <w:rFonts w:cs="Arial"/>
        </w:rPr>
        <w:t>24.2., 25.5.</w:t>
      </w:r>
      <w:r w:rsidR="00097CAF" w:rsidRPr="0081045C">
        <w:rPr>
          <w:rFonts w:cs="Arial"/>
        </w:rPr>
        <w:t xml:space="preserve"> </w:t>
      </w:r>
      <w:r w:rsidRPr="0081045C">
        <w:rPr>
          <w:rFonts w:cs="Arial"/>
        </w:rPr>
        <w:t xml:space="preserve">раздела </w:t>
      </w:r>
      <w:r w:rsidRPr="0081045C">
        <w:rPr>
          <w:rFonts w:cs="Arial"/>
          <w:lang w:val="en-US"/>
        </w:rPr>
        <w:t>III</w:t>
      </w:r>
      <w:r w:rsidRPr="0081045C">
        <w:rPr>
          <w:rFonts w:cs="Arial"/>
        </w:rPr>
        <w:t xml:space="preserve"> настоящего Административного регламента</w:t>
      </w:r>
      <w:proofErr w:type="gramStart"/>
      <w:r w:rsidRPr="0081045C">
        <w:rPr>
          <w:rFonts w:cs="Arial"/>
        </w:rPr>
        <w:t xml:space="preserve">.»; </w:t>
      </w:r>
      <w:proofErr w:type="gramEnd"/>
    </w:p>
    <w:p w:rsidR="00124A87" w:rsidRPr="0081045C" w:rsidRDefault="00F12967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cs="Arial"/>
        </w:rPr>
        <w:t>1.3</w:t>
      </w:r>
      <w:r w:rsidR="00724C50" w:rsidRPr="0081045C">
        <w:rPr>
          <w:rFonts w:cs="Arial"/>
        </w:rPr>
        <w:t>.</w:t>
      </w:r>
      <w:r w:rsidR="00124A87" w:rsidRPr="0081045C">
        <w:rPr>
          <w:rFonts w:cs="Arial"/>
        </w:rPr>
        <w:t xml:space="preserve"> </w:t>
      </w:r>
      <w:r w:rsidR="0076314F" w:rsidRPr="0081045C">
        <w:rPr>
          <w:rFonts w:eastAsiaTheme="minorHAnsi" w:cs="Arial"/>
          <w:lang w:eastAsia="en-US"/>
        </w:rPr>
        <w:t>П</w:t>
      </w:r>
      <w:r w:rsidR="00124A87" w:rsidRPr="0081045C">
        <w:rPr>
          <w:rFonts w:eastAsiaTheme="minorHAnsi" w:cs="Arial"/>
          <w:lang w:eastAsia="en-US"/>
        </w:rPr>
        <w:t>одпункт «в» подпункта 20</w:t>
      </w:r>
      <w:r w:rsidRPr="0081045C">
        <w:rPr>
          <w:rFonts w:eastAsiaTheme="minorHAnsi" w:cs="Arial"/>
          <w:lang w:eastAsia="en-US"/>
        </w:rPr>
        <w:t>.2</w:t>
      </w:r>
      <w:r w:rsidR="00124A87" w:rsidRPr="0081045C">
        <w:rPr>
          <w:rFonts w:eastAsiaTheme="minorHAnsi" w:cs="Arial"/>
          <w:lang w:eastAsia="en-US"/>
        </w:rPr>
        <w:t xml:space="preserve">. пункта 20 Раздела </w:t>
      </w:r>
      <w:r w:rsidR="00124A87" w:rsidRPr="0081045C">
        <w:rPr>
          <w:rFonts w:eastAsiaTheme="minorHAnsi" w:cs="Arial"/>
          <w:lang w:val="en-US" w:eastAsia="en-US"/>
        </w:rPr>
        <w:t>III</w:t>
      </w:r>
      <w:r w:rsidR="00124A87" w:rsidRPr="0081045C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724C50" w:rsidRPr="0081045C" w:rsidRDefault="00124A87" w:rsidP="00124A87">
      <w:pPr>
        <w:autoSpaceDE w:val="0"/>
        <w:autoSpaceDN w:val="0"/>
        <w:adjustRightInd w:val="0"/>
        <w:rPr>
          <w:rFonts w:cs="Arial"/>
        </w:rPr>
      </w:pPr>
      <w:r w:rsidRPr="0081045C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</w:t>
      </w:r>
      <w:r w:rsidRPr="0081045C">
        <w:rPr>
          <w:rFonts w:eastAsiaTheme="minorHAnsi" w:cs="Arial"/>
          <w:b/>
          <w:lang w:eastAsia="en-US"/>
        </w:rPr>
        <w:t xml:space="preserve">в случае невозможности идентификации указанного в запросе объекта учета </w:t>
      </w:r>
      <w:r w:rsidRPr="0081045C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 w:rsidRPr="0081045C">
        <w:rPr>
          <w:rFonts w:eastAsiaTheme="minorHAnsi" w:cs="Arial"/>
          <w:lang w:eastAsia="en-US"/>
        </w:rPr>
        <w:t>».</w:t>
      </w:r>
    </w:p>
    <w:p w:rsidR="00CD33A3" w:rsidRPr="0081045C" w:rsidRDefault="00F12967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045C">
        <w:rPr>
          <w:rFonts w:eastAsiaTheme="minorHAnsi" w:cs="Arial"/>
          <w:lang w:eastAsia="en-US"/>
        </w:rPr>
        <w:t>1.4</w:t>
      </w:r>
      <w:r w:rsidR="004930A2" w:rsidRPr="0081045C">
        <w:rPr>
          <w:rFonts w:eastAsiaTheme="minorHAnsi" w:cs="Arial"/>
          <w:lang w:eastAsia="en-US"/>
        </w:rPr>
        <w:t xml:space="preserve">. </w:t>
      </w:r>
      <w:r w:rsidR="00CD33A3" w:rsidRPr="0081045C">
        <w:rPr>
          <w:rFonts w:eastAsiaTheme="minorHAnsi" w:cs="Arial"/>
          <w:lang w:eastAsia="en-US"/>
        </w:rPr>
        <w:t>пункт 20 Раздела III</w:t>
      </w:r>
      <w:r w:rsidR="0076314F" w:rsidRPr="0081045C">
        <w:rPr>
          <w:rFonts w:eastAsiaTheme="minorHAnsi" w:cs="Arial"/>
          <w:lang w:eastAsia="en-US"/>
        </w:rPr>
        <w:t xml:space="preserve"> дополнить новым подпунктом 20.7</w:t>
      </w:r>
      <w:r w:rsidR="00CD33A3" w:rsidRPr="0081045C">
        <w:rPr>
          <w:rFonts w:eastAsiaTheme="minorHAnsi" w:cs="Arial"/>
          <w:lang w:eastAsia="en-US"/>
        </w:rPr>
        <w:t>. следующего содержания:</w:t>
      </w:r>
    </w:p>
    <w:p w:rsidR="004930A2" w:rsidRPr="0081045C" w:rsidRDefault="00CD33A3" w:rsidP="004930A2">
      <w:pPr>
        <w:autoSpaceDE w:val="0"/>
        <w:autoSpaceDN w:val="0"/>
        <w:adjustRightInd w:val="0"/>
        <w:rPr>
          <w:rFonts w:cs="Arial"/>
        </w:rPr>
      </w:pPr>
      <w:r w:rsidRPr="0081045C">
        <w:rPr>
          <w:rFonts w:eastAsiaTheme="minorHAnsi" w:cs="Arial"/>
          <w:lang w:eastAsia="en-US"/>
        </w:rPr>
        <w:t xml:space="preserve"> </w:t>
      </w:r>
      <w:r w:rsidR="0076314F" w:rsidRPr="0081045C">
        <w:rPr>
          <w:rFonts w:eastAsiaTheme="minorHAnsi" w:cs="Arial"/>
          <w:lang w:eastAsia="en-US"/>
        </w:rPr>
        <w:t>«20.7</w:t>
      </w:r>
      <w:r w:rsidR="004930A2" w:rsidRPr="0081045C">
        <w:rPr>
          <w:rFonts w:eastAsiaTheme="minorHAnsi" w:cs="Arial"/>
          <w:lang w:eastAsia="en-US"/>
        </w:rPr>
        <w:t xml:space="preserve">. </w:t>
      </w:r>
      <w:r w:rsidR="004930A2" w:rsidRPr="0081045C">
        <w:rPr>
          <w:rFonts w:cs="Arial"/>
        </w:rPr>
        <w:t xml:space="preserve">Сведения из Федерального регистра сведений о </w:t>
      </w:r>
      <w:proofErr w:type="gramStart"/>
      <w:r w:rsidR="004930A2" w:rsidRPr="0081045C">
        <w:rPr>
          <w:rFonts w:cs="Arial"/>
        </w:rPr>
        <w:t>населении</w:t>
      </w:r>
      <w:proofErr w:type="gramEnd"/>
      <w:r w:rsidR="004930A2" w:rsidRPr="0081045C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4930A2" w:rsidRPr="0081045C">
          <w:rPr>
            <w:rFonts w:cs="Arial"/>
          </w:rPr>
          <w:t>статьей 11</w:t>
        </w:r>
      </w:hyperlink>
      <w:r w:rsidR="004930A2" w:rsidRPr="0081045C">
        <w:rPr>
          <w:rFonts w:cs="Arial"/>
        </w:rPr>
        <w:t xml:space="preserve"> указанного Федерального закона</w:t>
      </w:r>
      <w:r w:rsidR="0076314F" w:rsidRPr="0081045C">
        <w:rPr>
          <w:rFonts w:cs="Arial"/>
        </w:rPr>
        <w:t>.».</w:t>
      </w:r>
    </w:p>
    <w:p w:rsidR="00124A87" w:rsidRPr="0081045C" w:rsidRDefault="0076314F" w:rsidP="004930A2">
      <w:pPr>
        <w:autoSpaceDE w:val="0"/>
        <w:autoSpaceDN w:val="0"/>
        <w:adjustRightInd w:val="0"/>
        <w:rPr>
          <w:rFonts w:cs="Arial"/>
        </w:rPr>
      </w:pPr>
      <w:r w:rsidRPr="0081045C">
        <w:rPr>
          <w:rFonts w:cs="Arial"/>
        </w:rPr>
        <w:t>1.5</w:t>
      </w:r>
      <w:r w:rsidR="00124A87" w:rsidRPr="0081045C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81045C">
        <w:rPr>
          <w:rFonts w:cs="Arial"/>
        </w:rPr>
        <w:t>.</w:t>
      </w:r>
      <w:r w:rsidRPr="0081045C">
        <w:rPr>
          <w:rFonts w:cs="Arial"/>
        </w:rPr>
        <w:t>».</w:t>
      </w:r>
      <w:proofErr w:type="gramEnd"/>
    </w:p>
    <w:p w:rsidR="00846CB2" w:rsidRPr="0081045C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81045C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46CB2" w:rsidRPr="0081045C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8104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04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46CB2" w:rsidRDefault="00846CB2" w:rsidP="00846CB2">
      <w:pPr>
        <w:ind w:left="360" w:hanging="360"/>
        <w:jc w:val="center"/>
        <w:rPr>
          <w:rFonts w:cs="Arial"/>
          <w:b/>
        </w:rPr>
      </w:pPr>
    </w:p>
    <w:p w:rsidR="0081045C" w:rsidRDefault="0081045C" w:rsidP="00846CB2">
      <w:pPr>
        <w:ind w:left="360" w:hanging="360"/>
        <w:jc w:val="center"/>
        <w:rPr>
          <w:rFonts w:cs="Arial"/>
          <w:b/>
        </w:rPr>
      </w:pPr>
    </w:p>
    <w:p w:rsidR="0081045C" w:rsidRPr="0081045C" w:rsidRDefault="0081045C" w:rsidP="00846CB2">
      <w:pPr>
        <w:ind w:left="360" w:hanging="360"/>
        <w:jc w:val="center"/>
        <w:rPr>
          <w:rFonts w:cs="Arial"/>
          <w:b/>
        </w:rPr>
      </w:pPr>
    </w:p>
    <w:p w:rsidR="00846CB2" w:rsidRPr="0081045C" w:rsidRDefault="00846CB2" w:rsidP="00846CB2">
      <w:pPr>
        <w:rPr>
          <w:rFonts w:cs="Arial"/>
        </w:rPr>
      </w:pPr>
    </w:p>
    <w:p w:rsidR="00846CB2" w:rsidRPr="0081045C" w:rsidRDefault="00846CB2" w:rsidP="00846CB2">
      <w:pPr>
        <w:rPr>
          <w:rFonts w:cs="Arial"/>
        </w:rPr>
      </w:pPr>
      <w:r w:rsidRPr="0081045C">
        <w:rPr>
          <w:rFonts w:cs="Arial"/>
        </w:rPr>
        <w:t>Глава администрации</w:t>
      </w:r>
    </w:p>
    <w:p w:rsidR="00846CB2" w:rsidRPr="0081045C" w:rsidRDefault="0081045C" w:rsidP="00846CB2">
      <w:pPr>
        <w:rPr>
          <w:rFonts w:cs="Arial"/>
        </w:rPr>
      </w:pPr>
      <w:proofErr w:type="spellStart"/>
      <w:r w:rsidRPr="0081045C">
        <w:rPr>
          <w:rFonts w:cs="Arial"/>
        </w:rPr>
        <w:t>Нижнебайгорского</w:t>
      </w:r>
      <w:proofErr w:type="spellEnd"/>
      <w:r w:rsidRPr="0081045C">
        <w:rPr>
          <w:rFonts w:cs="Arial"/>
        </w:rPr>
        <w:t xml:space="preserve"> </w:t>
      </w:r>
      <w:r w:rsidR="00846CB2" w:rsidRPr="0081045C">
        <w:rPr>
          <w:rFonts w:cs="Arial"/>
        </w:rPr>
        <w:t xml:space="preserve">сельского поселения      </w:t>
      </w:r>
      <w:r w:rsidRPr="0081045C">
        <w:rPr>
          <w:rFonts w:cs="Arial"/>
        </w:rPr>
        <w:t xml:space="preserve">           Н.Н. </w:t>
      </w:r>
      <w:proofErr w:type="spellStart"/>
      <w:r w:rsidRPr="0081045C">
        <w:rPr>
          <w:rFonts w:cs="Arial"/>
        </w:rPr>
        <w:t>Данковцев</w:t>
      </w:r>
      <w:proofErr w:type="spellEnd"/>
    </w:p>
    <w:p w:rsidR="00846CB2" w:rsidRDefault="00846CB2" w:rsidP="00965BC7">
      <w:pPr>
        <w:autoSpaceDE w:val="0"/>
        <w:autoSpaceDN w:val="0"/>
        <w:adjustRightInd w:val="0"/>
        <w:rPr>
          <w:rFonts w:cs="Arial"/>
        </w:rPr>
      </w:pPr>
    </w:p>
    <w:p w:rsidR="004A3F1D" w:rsidRDefault="004A3F1D" w:rsidP="00965BC7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Pr="004A3F1D">
        <w:rPr>
          <w:rFonts w:cs="Arial"/>
        </w:rPr>
        <w:t>АКТ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 xml:space="preserve">обнародования  постановления  администрации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 xml:space="preserve">с. </w:t>
      </w:r>
      <w:proofErr w:type="gramStart"/>
      <w:r w:rsidRPr="004A3F1D">
        <w:rPr>
          <w:rFonts w:cs="Arial"/>
        </w:rPr>
        <w:t>Нижняя</w:t>
      </w:r>
      <w:proofErr w:type="gramEnd"/>
      <w:r w:rsidRPr="004A3F1D">
        <w:rPr>
          <w:rFonts w:cs="Arial"/>
        </w:rPr>
        <w:t xml:space="preserve">  </w:t>
      </w:r>
      <w:proofErr w:type="spellStart"/>
      <w:r w:rsidRPr="004A3F1D">
        <w:rPr>
          <w:rFonts w:cs="Arial"/>
        </w:rPr>
        <w:t>Байгора</w:t>
      </w:r>
      <w:proofErr w:type="spellEnd"/>
      <w:r w:rsidRPr="004A3F1D">
        <w:rPr>
          <w:rFonts w:cs="Arial"/>
        </w:rPr>
        <w:t xml:space="preserve">                                                                  11.10.2024 г.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 xml:space="preserve">     </w:t>
      </w:r>
      <w:proofErr w:type="gramStart"/>
      <w:r w:rsidRPr="004A3F1D">
        <w:rPr>
          <w:rFonts w:cs="Arial"/>
        </w:rPr>
        <w:t xml:space="preserve">Комиссия в составе: главы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</w:t>
      </w:r>
      <w:proofErr w:type="spellStart"/>
      <w:r w:rsidRPr="004A3F1D">
        <w:rPr>
          <w:rFonts w:cs="Arial"/>
        </w:rPr>
        <w:t>Данковцева</w:t>
      </w:r>
      <w:proofErr w:type="spellEnd"/>
      <w:r w:rsidRPr="004A3F1D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поселения, составлен настоящий акт о том, что 11.10.2024 г. произведено обнародование постановления администрации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Верхнехавского муниципального района от 10.10.2024 г. № 6</w:t>
      </w:r>
      <w:r>
        <w:rPr>
          <w:rFonts w:cs="Arial"/>
        </w:rPr>
        <w:t>8</w:t>
      </w:r>
      <w:r w:rsidRPr="004A3F1D">
        <w:rPr>
          <w:rFonts w:cs="Arial"/>
        </w:rPr>
        <w:t xml:space="preserve"> «О внесении изменений в административный регламент </w:t>
      </w:r>
      <w:proofErr w:type="gramEnd"/>
    </w:p>
    <w:p w:rsidR="004A3F1D" w:rsidRPr="004A3F1D" w:rsidRDefault="004A3F1D" w:rsidP="004A3F1D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4A3F1D">
        <w:rPr>
          <w:rFonts w:cs="Arial"/>
        </w:rPr>
        <w:t xml:space="preserve">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 Верхнехавского муниципального</w:t>
      </w:r>
      <w:r>
        <w:rPr>
          <w:rFonts w:cs="Arial"/>
        </w:rPr>
        <w:t xml:space="preserve"> района  Воронежской области</w:t>
      </w:r>
      <w:bookmarkStart w:id="1" w:name="_GoBack"/>
      <w:bookmarkEnd w:id="1"/>
      <w:r w:rsidRPr="004A3F1D">
        <w:rPr>
          <w:rFonts w:cs="Arial"/>
        </w:rPr>
        <w:t xml:space="preserve">»  путем  размещения текста на  официальном сайте администрации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 сельского поселения по адресу: с. Нижняя  </w:t>
      </w:r>
      <w:proofErr w:type="spellStart"/>
      <w:r w:rsidRPr="004A3F1D">
        <w:rPr>
          <w:rFonts w:cs="Arial"/>
        </w:rPr>
        <w:t>Байгора</w:t>
      </w:r>
      <w:proofErr w:type="spellEnd"/>
      <w:r w:rsidRPr="004A3F1D">
        <w:rPr>
          <w:rFonts w:cs="Arial"/>
        </w:rPr>
        <w:t>,  ул.  Мира,   д.90.</w:t>
      </w:r>
      <w:proofErr w:type="gramEnd"/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>Члены комиссии: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 xml:space="preserve">1.Глава </w:t>
      </w:r>
      <w:proofErr w:type="spellStart"/>
      <w:r w:rsidRPr="004A3F1D">
        <w:rPr>
          <w:rFonts w:cs="Arial"/>
        </w:rPr>
        <w:t>Нижнебайгорского</w:t>
      </w:r>
      <w:proofErr w:type="spellEnd"/>
      <w:r w:rsidRPr="004A3F1D">
        <w:rPr>
          <w:rFonts w:cs="Arial"/>
        </w:rPr>
        <w:t xml:space="preserve"> 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 xml:space="preserve">сельского поселения                                                  Н.Н. </w:t>
      </w:r>
      <w:proofErr w:type="spellStart"/>
      <w:r w:rsidRPr="004A3F1D">
        <w:rPr>
          <w:rFonts w:cs="Arial"/>
        </w:rPr>
        <w:t>Данковцев</w:t>
      </w:r>
      <w:proofErr w:type="spellEnd"/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>2.Ведущий специалист                                              Е.Н. Бугаенко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  <w:r w:rsidRPr="004A3F1D">
        <w:rPr>
          <w:rFonts w:cs="Arial"/>
        </w:rPr>
        <w:t>3.Депутат Совета народных депутатов                    Е.В. Лисянская</w:t>
      </w:r>
    </w:p>
    <w:p w:rsidR="004A3F1D" w:rsidRPr="004A3F1D" w:rsidRDefault="004A3F1D" w:rsidP="004A3F1D">
      <w:pPr>
        <w:autoSpaceDE w:val="0"/>
        <w:autoSpaceDN w:val="0"/>
        <w:adjustRightInd w:val="0"/>
        <w:rPr>
          <w:rFonts w:cs="Arial"/>
        </w:rPr>
      </w:pPr>
    </w:p>
    <w:p w:rsidR="004A3F1D" w:rsidRPr="0081045C" w:rsidRDefault="004A3F1D" w:rsidP="00965BC7">
      <w:pPr>
        <w:autoSpaceDE w:val="0"/>
        <w:autoSpaceDN w:val="0"/>
        <w:adjustRightInd w:val="0"/>
        <w:rPr>
          <w:rFonts w:cs="Arial"/>
        </w:rPr>
      </w:pPr>
    </w:p>
    <w:sectPr w:rsidR="004A3F1D" w:rsidRPr="0081045C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73" w:rsidRDefault="00E82F73" w:rsidP="00C53E03">
      <w:r>
        <w:separator/>
      </w:r>
    </w:p>
  </w:endnote>
  <w:endnote w:type="continuationSeparator" w:id="0">
    <w:p w:rsidR="00E82F73" w:rsidRDefault="00E82F73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73" w:rsidRDefault="00E82F73" w:rsidP="00C53E03">
      <w:r>
        <w:separator/>
      </w:r>
    </w:p>
  </w:footnote>
  <w:footnote w:type="continuationSeparator" w:id="0">
    <w:p w:rsidR="00E82F73" w:rsidRDefault="00E82F73" w:rsidP="00C5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61807"/>
    <w:rsid w:val="004723BF"/>
    <w:rsid w:val="004930A2"/>
    <w:rsid w:val="004A3F1D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92C5C"/>
    <w:rsid w:val="007B1D03"/>
    <w:rsid w:val="007B4DBD"/>
    <w:rsid w:val="007C7465"/>
    <w:rsid w:val="008018DC"/>
    <w:rsid w:val="0081045C"/>
    <w:rsid w:val="0084189D"/>
    <w:rsid w:val="00846CB2"/>
    <w:rsid w:val="00856933"/>
    <w:rsid w:val="008902B6"/>
    <w:rsid w:val="008F0085"/>
    <w:rsid w:val="00911992"/>
    <w:rsid w:val="00965BC7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23E0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D33A3"/>
    <w:rsid w:val="00CE5DC6"/>
    <w:rsid w:val="00D14E4A"/>
    <w:rsid w:val="00D15CB3"/>
    <w:rsid w:val="00D44F8D"/>
    <w:rsid w:val="00D86F6F"/>
    <w:rsid w:val="00DB1BB8"/>
    <w:rsid w:val="00DD37B8"/>
    <w:rsid w:val="00E26319"/>
    <w:rsid w:val="00E33A6F"/>
    <w:rsid w:val="00E7117D"/>
    <w:rsid w:val="00E82F73"/>
    <w:rsid w:val="00EA7523"/>
    <w:rsid w:val="00EB4CA3"/>
    <w:rsid w:val="00EC3029"/>
    <w:rsid w:val="00EE33B1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F38F-40E5-4D06-8881-10E41A82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7</cp:revision>
  <cp:lastPrinted>2024-10-10T06:49:00Z</cp:lastPrinted>
  <dcterms:created xsi:type="dcterms:W3CDTF">2024-10-09T08:42:00Z</dcterms:created>
  <dcterms:modified xsi:type="dcterms:W3CDTF">2024-10-10T07:06:00Z</dcterms:modified>
</cp:coreProperties>
</file>